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22" w:rsidRPr="00883A22" w:rsidRDefault="00883A22" w:rsidP="00883A22">
      <w:pPr>
        <w:spacing w:after="0" w:line="240" w:lineRule="auto"/>
        <w:jc w:val="both"/>
        <w:rPr>
          <w:rFonts w:ascii="Times New Roman" w:eastAsia="Times New Roman" w:hAnsi="Times New Roman" w:cs="Times New Roman"/>
          <w:color w:val="141414"/>
          <w:sz w:val="24"/>
          <w:szCs w:val="24"/>
          <w:lang w:eastAsia="tr-TR"/>
        </w:rPr>
      </w:pPr>
    </w:p>
    <w:p w:rsidR="00883A22" w:rsidRDefault="00883A22" w:rsidP="00883A22">
      <w:pPr>
        <w:spacing w:after="0" w:line="240" w:lineRule="auto"/>
        <w:jc w:val="both"/>
        <w:rPr>
          <w:rFonts w:ascii="Times New Roman" w:eastAsia="Times New Roman" w:hAnsi="Times New Roman" w:cs="Times New Roman"/>
          <w:color w:val="141414"/>
          <w:sz w:val="24"/>
          <w:szCs w:val="24"/>
          <w:lang w:eastAsia="tr-TR"/>
        </w:rPr>
      </w:pPr>
      <w:r w:rsidRPr="00883A22">
        <w:rPr>
          <w:rFonts w:ascii="Times New Roman" w:eastAsia="Times New Roman" w:hAnsi="Times New Roman" w:cs="Times New Roman"/>
          <w:color w:val="141414"/>
          <w:sz w:val="24"/>
          <w:szCs w:val="24"/>
          <w:lang w:eastAsia="tr-TR"/>
        </w:rPr>
        <w:t xml:space="preserve">CHP İstanbul Milletvekili ve Genel Başkan Başdanışmanı Namık Tan, Gençlik ve Spor Bakanı </w:t>
      </w:r>
      <w:r>
        <w:rPr>
          <w:rFonts w:ascii="Times New Roman" w:eastAsia="Times New Roman" w:hAnsi="Times New Roman" w:cs="Times New Roman"/>
          <w:color w:val="141414"/>
          <w:sz w:val="24"/>
          <w:szCs w:val="24"/>
          <w:lang w:eastAsia="tr-TR"/>
        </w:rPr>
        <w:t>Osman Aşkın Bak tarafından cevaplandırması</w:t>
      </w:r>
      <w:r>
        <w:rPr>
          <w:rFonts w:ascii="Times New Roman" w:eastAsia="Times New Roman" w:hAnsi="Times New Roman" w:cs="Times New Roman"/>
          <w:color w:val="141414"/>
          <w:sz w:val="24"/>
          <w:szCs w:val="24"/>
          <w:lang w:eastAsia="tr-TR"/>
        </w:rPr>
        <w:t xml:space="preserve"> istemiyle verdiği soru önergesiyle, </w:t>
      </w:r>
      <w:r w:rsidRPr="00883A22">
        <w:rPr>
          <w:rFonts w:ascii="Times New Roman" w:eastAsia="Times New Roman" w:hAnsi="Times New Roman" w:cs="Times New Roman"/>
          <w:color w:val="141414"/>
          <w:sz w:val="24"/>
          <w:szCs w:val="24"/>
          <w:lang w:eastAsia="tr-TR"/>
        </w:rPr>
        <w:t xml:space="preserve">Gençlik ve Spor </w:t>
      </w:r>
      <w:r>
        <w:rPr>
          <w:rFonts w:ascii="Times New Roman" w:eastAsia="Times New Roman" w:hAnsi="Times New Roman" w:cs="Times New Roman"/>
          <w:color w:val="141414"/>
          <w:sz w:val="24"/>
          <w:szCs w:val="24"/>
          <w:lang w:eastAsia="tr-TR"/>
        </w:rPr>
        <w:t xml:space="preserve">Bakanlığı’nın </w:t>
      </w:r>
      <w:r w:rsidRPr="00883A22">
        <w:rPr>
          <w:rFonts w:ascii="Times New Roman" w:eastAsia="Times New Roman" w:hAnsi="Times New Roman" w:cs="Times New Roman"/>
          <w:color w:val="141414"/>
          <w:sz w:val="24"/>
          <w:szCs w:val="24"/>
          <w:lang w:eastAsia="tr-TR"/>
        </w:rPr>
        <w:t>Birleşmiş Milletler</w:t>
      </w:r>
      <w:r>
        <w:rPr>
          <w:rFonts w:ascii="Times New Roman" w:eastAsia="Times New Roman" w:hAnsi="Times New Roman" w:cs="Times New Roman"/>
          <w:color w:val="141414"/>
          <w:sz w:val="24"/>
          <w:szCs w:val="24"/>
          <w:lang w:eastAsia="tr-TR"/>
        </w:rPr>
        <w:t xml:space="preserve"> ile imzaladığı proje bütçesinin </w:t>
      </w:r>
      <w:proofErr w:type="spellStart"/>
      <w:r w:rsidRPr="00883A22">
        <w:rPr>
          <w:rFonts w:ascii="Times New Roman" w:eastAsia="Times New Roman" w:hAnsi="Times New Roman" w:cs="Times New Roman"/>
          <w:color w:val="141414"/>
          <w:sz w:val="24"/>
          <w:szCs w:val="24"/>
          <w:lang w:eastAsia="tr-TR"/>
        </w:rPr>
        <w:t>İslamî</w:t>
      </w:r>
      <w:proofErr w:type="spellEnd"/>
      <w:r w:rsidRPr="00883A22">
        <w:rPr>
          <w:rFonts w:ascii="Times New Roman" w:eastAsia="Times New Roman" w:hAnsi="Times New Roman" w:cs="Times New Roman"/>
          <w:color w:val="141414"/>
          <w:sz w:val="24"/>
          <w:szCs w:val="24"/>
          <w:lang w:eastAsia="tr-TR"/>
        </w:rPr>
        <w:t xml:space="preserve"> Dayanışma Oyunları için harcandığı</w:t>
      </w:r>
      <w:r>
        <w:rPr>
          <w:rFonts w:ascii="Times New Roman" w:eastAsia="Times New Roman" w:hAnsi="Times New Roman" w:cs="Times New Roman"/>
          <w:color w:val="141414"/>
          <w:sz w:val="24"/>
          <w:szCs w:val="24"/>
          <w:lang w:eastAsia="tr-TR"/>
        </w:rPr>
        <w:t xml:space="preserve"> iddialarını TBMM gündemine taşıdı.</w:t>
      </w:r>
    </w:p>
    <w:p w:rsidR="00883A22" w:rsidRPr="00883A22" w:rsidRDefault="00883A22" w:rsidP="00883A22">
      <w:pPr>
        <w:spacing w:after="0" w:line="240" w:lineRule="auto"/>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 xml:space="preserve"> </w:t>
      </w:r>
    </w:p>
    <w:p w:rsidR="00883A22" w:rsidRDefault="00883A22" w:rsidP="00883A22">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Namık Tan’ın önerge gerekçesi ve yanıt beklediği sorular şöyle: </w:t>
      </w:r>
    </w:p>
    <w:p w:rsidR="00883A22" w:rsidRDefault="00883A22" w:rsidP="00883A22">
      <w:pPr>
        <w:spacing w:line="276" w:lineRule="auto"/>
        <w:jc w:val="both"/>
        <w:rPr>
          <w:rFonts w:ascii="Times New Roman" w:hAnsi="Times New Roman" w:cs="Times New Roman"/>
          <w:b/>
          <w:i/>
          <w:color w:val="000000" w:themeColor="text1"/>
          <w:sz w:val="24"/>
        </w:rPr>
      </w:pPr>
    </w:p>
    <w:p w:rsidR="00883A22" w:rsidRDefault="00883A22" w:rsidP="00883A22">
      <w:pPr>
        <w:spacing w:line="276" w:lineRule="auto"/>
        <w:jc w:val="both"/>
        <w:rPr>
          <w:rFonts w:ascii="Times New Roman" w:hAnsi="Times New Roman" w:cs="Times New Roman"/>
          <w:b/>
          <w:i/>
          <w:color w:val="000000" w:themeColor="text1"/>
          <w:sz w:val="24"/>
        </w:rPr>
      </w:pPr>
    </w:p>
    <w:p w:rsidR="00883A22" w:rsidRPr="00883A22" w:rsidRDefault="00883A22" w:rsidP="00883A22">
      <w:pPr>
        <w:jc w:val="both"/>
        <w:rPr>
          <w:rFonts w:ascii="Times New Roman" w:eastAsia="Times New Roman" w:hAnsi="Times New Roman" w:cs="Times New Roman"/>
          <w:b/>
          <w:color w:val="141414"/>
          <w:sz w:val="28"/>
          <w:szCs w:val="24"/>
          <w:lang w:eastAsia="tr-TR"/>
        </w:rPr>
      </w:pPr>
      <w:r w:rsidRPr="00883A22">
        <w:rPr>
          <w:rFonts w:ascii="Times New Roman" w:eastAsia="Times New Roman" w:hAnsi="Times New Roman" w:cs="Times New Roman"/>
          <w:b/>
          <w:color w:val="141414"/>
          <w:sz w:val="28"/>
          <w:szCs w:val="24"/>
          <w:lang w:eastAsia="tr-TR"/>
        </w:rPr>
        <w:t>“B</w:t>
      </w:r>
      <w:r w:rsidRPr="00883A22">
        <w:rPr>
          <w:rFonts w:ascii="Times New Roman" w:eastAsia="Times New Roman" w:hAnsi="Times New Roman" w:cs="Times New Roman"/>
          <w:b/>
          <w:color w:val="141414"/>
          <w:sz w:val="28"/>
          <w:szCs w:val="24"/>
          <w:lang w:eastAsia="tr-TR"/>
        </w:rPr>
        <w:t>ütçenin amacından farklı şekilde harcanması durumu hakkında herhangi bir aşamada bilgilendirildiniz mi?</w:t>
      </w:r>
      <w:r w:rsidRPr="00883A22">
        <w:rPr>
          <w:rFonts w:ascii="Times New Roman" w:eastAsia="Times New Roman" w:hAnsi="Times New Roman" w:cs="Times New Roman"/>
          <w:b/>
          <w:color w:val="141414"/>
          <w:sz w:val="28"/>
          <w:szCs w:val="24"/>
          <w:lang w:eastAsia="tr-TR"/>
        </w:rPr>
        <w:t>”</w:t>
      </w:r>
      <w:bookmarkStart w:id="0" w:name="_GoBack"/>
      <w:bookmarkEnd w:id="0"/>
    </w:p>
    <w:p w:rsidR="00883A22" w:rsidRPr="00EF2BB6" w:rsidRDefault="00883A22" w:rsidP="00883A22">
      <w:pPr>
        <w:spacing w:line="276" w:lineRule="auto"/>
        <w:jc w:val="both"/>
        <w:rPr>
          <w:rFonts w:ascii="Times New Roman" w:hAnsi="Times New Roman" w:cs="Times New Roman"/>
          <w:b/>
          <w:i/>
          <w:color w:val="000000" w:themeColor="text1"/>
          <w:sz w:val="24"/>
        </w:rPr>
      </w:pPr>
    </w:p>
    <w:p w:rsidR="00883A22" w:rsidRPr="00883A22" w:rsidRDefault="00883A22" w:rsidP="00883A22">
      <w:pPr>
        <w:jc w:val="both"/>
        <w:rPr>
          <w:rFonts w:ascii="Times New Roman" w:eastAsia="Times New Roman" w:hAnsi="Times New Roman" w:cs="Times New Roman"/>
          <w:color w:val="141414"/>
          <w:sz w:val="24"/>
          <w:szCs w:val="24"/>
          <w:lang w:eastAsia="tr-TR"/>
        </w:rPr>
      </w:pPr>
      <w:r w:rsidRPr="00883A22">
        <w:rPr>
          <w:rFonts w:ascii="Times New Roman" w:eastAsia="Times New Roman" w:hAnsi="Times New Roman" w:cs="Times New Roman"/>
          <w:color w:val="141414"/>
          <w:sz w:val="24"/>
          <w:szCs w:val="24"/>
          <w:lang w:eastAsia="tr-TR"/>
        </w:rPr>
        <w:t xml:space="preserve">Bakanlığınız ile Birleşmiş Milletler Mülteciler Yüksek Komiserliği (UNHCR) arasında imzalanan, “Mülteci ve Türk Gençleri Arasında Spor Yoluyla Sosyal Uyum ve Katılımın Güçlendirilmesi” Projesi kapsamında Gençlik ve Spor Bakanlığına gönderilen bütçenin </w:t>
      </w:r>
      <w:proofErr w:type="spellStart"/>
      <w:r w:rsidRPr="00883A22">
        <w:rPr>
          <w:rFonts w:ascii="Times New Roman" w:eastAsia="Times New Roman" w:hAnsi="Times New Roman" w:cs="Times New Roman"/>
          <w:color w:val="141414"/>
          <w:sz w:val="24"/>
          <w:szCs w:val="24"/>
          <w:lang w:eastAsia="tr-TR"/>
        </w:rPr>
        <w:t>İslamî</w:t>
      </w:r>
      <w:proofErr w:type="spellEnd"/>
      <w:r w:rsidRPr="00883A22">
        <w:rPr>
          <w:rFonts w:ascii="Times New Roman" w:eastAsia="Times New Roman" w:hAnsi="Times New Roman" w:cs="Times New Roman"/>
          <w:color w:val="141414"/>
          <w:sz w:val="24"/>
          <w:szCs w:val="24"/>
          <w:lang w:eastAsia="tr-TR"/>
        </w:rPr>
        <w:t xml:space="preserve"> Dayanışma Oyunları için harcandığı ve bu usulsüzlüğün Sayıştay tarafından tespit edildiğini iddia eden haberler kamuoyunda tartışma yaratmıştır. </w:t>
      </w:r>
    </w:p>
    <w:p w:rsidR="00883A22" w:rsidRDefault="00883A22" w:rsidP="00883A22">
      <w:pPr>
        <w:jc w:val="both"/>
        <w:rPr>
          <w:rFonts w:ascii="Times New Roman" w:hAnsi="Times New Roman" w:cs="Times New Roman"/>
          <w:sz w:val="24"/>
          <w:szCs w:val="24"/>
        </w:rPr>
      </w:pPr>
      <w:r>
        <w:rPr>
          <w:rFonts w:ascii="Times New Roman" w:hAnsi="Times New Roman" w:cs="Times New Roman"/>
          <w:sz w:val="24"/>
          <w:szCs w:val="24"/>
        </w:rPr>
        <w:t xml:space="preserve">Bu iddialar doğru ise Birleşmiş </w:t>
      </w:r>
      <w:proofErr w:type="spellStart"/>
      <w:r>
        <w:rPr>
          <w:rFonts w:ascii="Times New Roman" w:hAnsi="Times New Roman" w:cs="Times New Roman"/>
          <w:sz w:val="24"/>
          <w:szCs w:val="24"/>
        </w:rPr>
        <w:t>Milletler’in</w:t>
      </w:r>
      <w:proofErr w:type="spellEnd"/>
      <w:r>
        <w:rPr>
          <w:rFonts w:ascii="Times New Roman" w:hAnsi="Times New Roman" w:cs="Times New Roman"/>
          <w:sz w:val="24"/>
          <w:szCs w:val="24"/>
        </w:rPr>
        <w:t xml:space="preserve"> mültecilerin uyumu amacıyla hazırlanan bir proje kapsamında yapılan anlaşmayla gönderdiği ve tüm harcama kalemlerinin şeffaf bir şekilde sunulması yükümlülüğü bulunan bu bütçenin, ülkemizin uluslararası kurumlar nezdinde itibarını göz önüne almadan, şuursuz bir şekilde başka bir organizasyona harcanması büyük bir skandaldır. </w:t>
      </w:r>
    </w:p>
    <w:p w:rsidR="00883A22" w:rsidRDefault="00883A22" w:rsidP="00883A22">
      <w:pPr>
        <w:pStyle w:val="NormalWeb"/>
        <w:shd w:val="clear" w:color="auto" w:fill="FFFFFF"/>
        <w:jc w:val="both"/>
        <w:rPr>
          <w:rFonts w:eastAsiaTheme="minorHAnsi"/>
          <w:lang w:eastAsia="en-US"/>
        </w:rPr>
      </w:pPr>
      <w:r>
        <w:rPr>
          <w:rFonts w:eastAsiaTheme="minorHAnsi"/>
          <w:lang w:eastAsia="en-US"/>
        </w:rPr>
        <w:t xml:space="preserve">Bakanlık mali tabloların incelenmesinde 237 milyon TL olarak tespit edilen, Koordinatörlük </w:t>
      </w:r>
      <w:proofErr w:type="gramStart"/>
      <w:r>
        <w:rPr>
          <w:rFonts w:eastAsiaTheme="minorHAnsi"/>
          <w:lang w:eastAsia="en-US"/>
        </w:rPr>
        <w:t>bünyesindeki</w:t>
      </w:r>
      <w:proofErr w:type="gramEnd"/>
      <w:r>
        <w:rPr>
          <w:rFonts w:eastAsiaTheme="minorHAnsi"/>
          <w:lang w:eastAsia="en-US"/>
        </w:rPr>
        <w:t xml:space="preserve"> muhasebe birimi tarafından oluşturulan mali tablolara ise 244 milyon TL olarak yansıyan bu usulsüzlük, Türkiye’nin itibarı ve güvenilirliği açısından utanç kaynağıdır. </w:t>
      </w:r>
    </w:p>
    <w:p w:rsidR="00883A22" w:rsidRDefault="00883A22" w:rsidP="00883A22">
      <w:pPr>
        <w:pStyle w:val="NormalWeb"/>
        <w:shd w:val="clear" w:color="auto" w:fill="FFFFFF"/>
        <w:jc w:val="both"/>
        <w:rPr>
          <w:rFonts w:eastAsiaTheme="minorHAnsi"/>
          <w:lang w:eastAsia="en-US"/>
        </w:rPr>
      </w:pPr>
      <w:r>
        <w:rPr>
          <w:rFonts w:eastAsiaTheme="minorHAnsi"/>
          <w:lang w:eastAsia="en-US"/>
        </w:rPr>
        <w:t xml:space="preserve">9-18 Ağustos 2022 tarihleri arasında gerçekleştirilen ve adı başka şaibeli iddialarla da anılan İslami Dayanışma Oyunları’na ilişkin muhasebe işlemlerinde, özel hesaba 2021 ve 2022 yıllarında bakanlık bütçesinden toplam 240 milyon 250 </w:t>
      </w:r>
      <w:proofErr w:type="gramStart"/>
      <w:r>
        <w:rPr>
          <w:rFonts w:eastAsiaTheme="minorHAnsi"/>
          <w:lang w:eastAsia="en-US"/>
        </w:rPr>
        <w:t>bin  TL</w:t>
      </w:r>
      <w:proofErr w:type="gramEnd"/>
      <w:r>
        <w:rPr>
          <w:rFonts w:eastAsiaTheme="minorHAnsi"/>
          <w:lang w:eastAsia="en-US"/>
        </w:rPr>
        <w:t xml:space="preserve"> kamu kaynağı transfer edildiği, tasfiye işlemlerinin tamamlanmasından sonra bu tutardan 2.7 milyon TL bakiyenin bakanlık hesaplarına aktarıldığı iddiaları, ayrıca dikkat çekmektedir. </w:t>
      </w:r>
    </w:p>
    <w:p w:rsidR="00883A22" w:rsidRDefault="00883A22" w:rsidP="00883A22">
      <w:pPr>
        <w:jc w:val="both"/>
        <w:rPr>
          <w:rFonts w:ascii="Times New Roman" w:hAnsi="Times New Roman" w:cs="Times New Roman"/>
          <w:sz w:val="24"/>
          <w:szCs w:val="24"/>
        </w:rPr>
      </w:pPr>
      <w:r>
        <w:rPr>
          <w:rFonts w:ascii="Times New Roman" w:hAnsi="Times New Roman" w:cs="Times New Roman"/>
          <w:sz w:val="24"/>
          <w:szCs w:val="24"/>
        </w:rPr>
        <w:t xml:space="preserve">Bunun yanında projenin ikinci fazında gönderilen yaklaşık 900 bin Amerikan Doları bütçenin, kanun ve yönetmelikler çerçevesinde değerini koruması adına bankada vadeli hesaplarda işlem görmesi öngörülmüşken, paranın beş ay boyunca vadesiz hesapta tutulduğu da gündeme getirilen bir başka iddiadır. </w:t>
      </w:r>
    </w:p>
    <w:p w:rsidR="00883A22" w:rsidRDefault="00883A22" w:rsidP="00883A22">
      <w:p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Bu bağlamda;</w:t>
      </w: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Medyada yer alan iddialara yönelik bakanlığınız bünyesinde bir soruşturma başlatılmış mıdır? Başlatılmadıysa iddiaların araştırılmasına dair ne gibi bir tasarruf planlıyorsunuz?</w:t>
      </w:r>
    </w:p>
    <w:p w:rsidR="00883A22" w:rsidRDefault="00883A22" w:rsidP="00883A22">
      <w:pPr>
        <w:pStyle w:val="ListeParagraf"/>
        <w:jc w:val="both"/>
        <w:rPr>
          <w:rFonts w:ascii="Times New Roman" w:eastAsia="Times New Roman" w:hAnsi="Times New Roman" w:cs="Times New Roman"/>
          <w:color w:val="141414"/>
          <w:sz w:val="24"/>
          <w:szCs w:val="24"/>
          <w:lang w:eastAsia="tr-TR"/>
        </w:rPr>
      </w:pP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lastRenderedPageBreak/>
        <w:t>İddiaların doğru çıkması durumunda sorumlulara yönelik hangi yaptırımları planlıyorsunuz?</w:t>
      </w:r>
    </w:p>
    <w:p w:rsidR="00883A22" w:rsidRDefault="00883A22" w:rsidP="00883A22">
      <w:pPr>
        <w:pStyle w:val="ListeParagraf"/>
        <w:rPr>
          <w:rFonts w:ascii="Times New Roman" w:eastAsia="Times New Roman" w:hAnsi="Times New Roman" w:cs="Times New Roman"/>
          <w:color w:val="141414"/>
          <w:sz w:val="24"/>
          <w:szCs w:val="24"/>
          <w:lang w:eastAsia="tr-TR"/>
        </w:rPr>
      </w:pP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İddialar doğru ise, bütçenin amacından farklı şekilde harcanması durumu hakkında herhangi bir aşamada bilgilendirildiniz mi?</w:t>
      </w:r>
    </w:p>
    <w:p w:rsidR="00883A22" w:rsidRDefault="00883A22" w:rsidP="00883A22">
      <w:pPr>
        <w:pStyle w:val="ListeParagraf"/>
        <w:rPr>
          <w:rFonts w:ascii="Times New Roman" w:eastAsia="Times New Roman" w:hAnsi="Times New Roman" w:cs="Times New Roman"/>
          <w:color w:val="141414"/>
          <w:sz w:val="24"/>
          <w:szCs w:val="24"/>
          <w:lang w:eastAsia="tr-TR"/>
        </w:rPr>
      </w:pP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 xml:space="preserve">Bütçenin yürütülmesi sırasında finansal raporlama, UNHCR yetkilileri tarafından mı, yoksa bakanlığınızın ilgili personeli tarafından mı gerçekleştirilmiştir? </w:t>
      </w:r>
      <w:proofErr w:type="spellStart"/>
      <w:r>
        <w:rPr>
          <w:rFonts w:ascii="Times New Roman" w:eastAsia="Times New Roman" w:hAnsi="Times New Roman" w:cs="Times New Roman"/>
          <w:color w:val="141414"/>
          <w:sz w:val="24"/>
          <w:szCs w:val="24"/>
          <w:lang w:eastAsia="tr-TR"/>
        </w:rPr>
        <w:t>UNHCR’den</w:t>
      </w:r>
      <w:proofErr w:type="spellEnd"/>
      <w:r>
        <w:rPr>
          <w:rFonts w:ascii="Times New Roman" w:eastAsia="Times New Roman" w:hAnsi="Times New Roman" w:cs="Times New Roman"/>
          <w:color w:val="141414"/>
          <w:sz w:val="24"/>
          <w:szCs w:val="24"/>
          <w:lang w:eastAsia="tr-TR"/>
        </w:rPr>
        <w:t xml:space="preserve"> bütçenin usulüne uygun harcanmadığına dair bakanlığınıza herhangi bir uyarı yapılmış mıdır?</w:t>
      </w:r>
    </w:p>
    <w:p w:rsidR="00883A22" w:rsidRDefault="00883A22" w:rsidP="00883A22">
      <w:pPr>
        <w:pStyle w:val="ListeParagraf"/>
        <w:rPr>
          <w:rFonts w:ascii="Times New Roman" w:eastAsia="Times New Roman" w:hAnsi="Times New Roman" w:cs="Times New Roman"/>
          <w:color w:val="141414"/>
          <w:sz w:val="24"/>
          <w:szCs w:val="24"/>
          <w:lang w:eastAsia="tr-TR"/>
        </w:rPr>
      </w:pP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Önergede adı geçen iddialara yönelik UNHCR tarafından Bakanlığınız hakkında hukuki süreç başlatılmış mıdır?</w:t>
      </w:r>
    </w:p>
    <w:p w:rsidR="00883A22" w:rsidRDefault="00883A22" w:rsidP="00883A22">
      <w:pPr>
        <w:pStyle w:val="ListeParagraf"/>
        <w:rPr>
          <w:rFonts w:ascii="Times New Roman" w:eastAsia="Times New Roman" w:hAnsi="Times New Roman" w:cs="Times New Roman"/>
          <w:color w:val="141414"/>
          <w:sz w:val="24"/>
          <w:szCs w:val="24"/>
          <w:lang w:eastAsia="tr-TR"/>
        </w:rPr>
      </w:pPr>
    </w:p>
    <w:p w:rsidR="00883A22" w:rsidRDefault="00883A22" w:rsidP="00883A22">
      <w:pPr>
        <w:pStyle w:val="ListeParagraf"/>
        <w:numPr>
          <w:ilvl w:val="0"/>
          <w:numId w:val="1"/>
        </w:numPr>
        <w:jc w:val="both"/>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Bakanlığınız, sizin göreve geldiğiniz tarihten bu yana Birleşmiş Milletler ve Avrupa Birliği kurumları ile toplamda kaç ortak proje yürütmüştür? Bu projeler için bakanlığınıza aktarılan fon miktarı ve bunun yıllara göre dağılımı nedir?</w:t>
      </w:r>
    </w:p>
    <w:p w:rsidR="00883A22" w:rsidRDefault="00883A22" w:rsidP="00883A22">
      <w:pPr>
        <w:pStyle w:val="ListeParagraf"/>
        <w:jc w:val="both"/>
        <w:rPr>
          <w:rFonts w:ascii="Times New Roman" w:eastAsia="Times New Roman" w:hAnsi="Times New Roman" w:cs="Times New Roman"/>
          <w:color w:val="141414"/>
          <w:sz w:val="24"/>
          <w:szCs w:val="24"/>
          <w:lang w:eastAsia="tr-TR"/>
        </w:rPr>
      </w:pPr>
    </w:p>
    <w:p w:rsidR="00883A22" w:rsidRDefault="00883A22"/>
    <w:sectPr w:rsidR="00883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100"/>
    <w:multiLevelType w:val="hybridMultilevel"/>
    <w:tmpl w:val="53D45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22"/>
    <w:rsid w:val="00883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FE5B"/>
  <w15:chartTrackingRefBased/>
  <w15:docId w15:val="{07A8C4B5-A9FF-4DF9-B566-04E19834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A2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3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3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KIZGIR</dc:creator>
  <cp:keywords/>
  <dc:description/>
  <cp:lastModifiedBy>Gizem KIZGIR</cp:lastModifiedBy>
  <cp:revision>1</cp:revision>
  <dcterms:created xsi:type="dcterms:W3CDTF">2023-10-02T11:32:00Z</dcterms:created>
  <dcterms:modified xsi:type="dcterms:W3CDTF">2023-10-02T11:39:00Z</dcterms:modified>
</cp:coreProperties>
</file>